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31E3D2F">
      <w:pPr>
        <w:adjustRightInd w:val="0"/>
        <w:snapToGrid w:val="0"/>
        <w:spacing w:after="120" w:line="700" w:lineRule="exact"/>
        <w:ind w:firstLine="1760" w:firstLineChars="400"/>
        <w:rPr>
          <w:rFonts w:ascii="仿宋_GB2312" w:eastAsia="仿宋_GB2312"/>
          <w:b/>
          <w:sz w:val="24"/>
        </w:rPr>
      </w:pPr>
      <w:r>
        <w:rPr>
          <w:rFonts w:hint="eastAsia" w:ascii="方正小标宋简体" w:eastAsia="方正小标宋简体" w:cs="方正小标宋简体"/>
          <w:bCs/>
          <w:sz w:val="44"/>
          <w:szCs w:val="44"/>
        </w:rPr>
        <w:t>农村建设工程交易申请与承诺书</w:t>
      </w:r>
    </w:p>
    <w:p w14:paraId="1ED2039C">
      <w:pPr>
        <w:spacing w:line="560" w:lineRule="exact"/>
        <w:rPr>
          <w:rFonts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尤溪县两山农村产权流转服务有限公司：</w:t>
      </w:r>
    </w:p>
    <w:p w14:paraId="26D98C68">
      <w:pPr>
        <w:spacing w:line="560" w:lineRule="exact"/>
        <w:ind w:firstLine="640" w:firstLineChars="200"/>
        <w:rPr>
          <w:rFonts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本</w:t>
      </w:r>
      <w:r>
        <w:rPr>
          <w:rFonts w:hint="eastAsia" w:ascii="仿宋_GB2312" w:eastAsia="仿宋_GB2312" w:cs="仿宋"/>
          <w:sz w:val="32"/>
          <w:szCs w:val="32"/>
          <w:lang w:eastAsia="zh-CN"/>
        </w:rPr>
        <w:t>招标方</w:t>
      </w:r>
      <w:r>
        <w:rPr>
          <w:rFonts w:hint="eastAsia" w:ascii="仿宋_GB2312" w:eastAsia="仿宋_GB2312" w:cs="仿宋"/>
          <w:sz w:val="32"/>
          <w:szCs w:val="32"/>
        </w:rPr>
        <w:t>现提出申请，将</w:t>
      </w:r>
      <w:r>
        <w:rPr>
          <w:rFonts w:hint="eastAsia" w:ascii="仿宋_GB2312" w:eastAsia="仿宋_GB2312" w:cs="仿宋"/>
          <w:sz w:val="32"/>
          <w:szCs w:val="32"/>
          <w:u w:val="single"/>
        </w:rPr>
        <w:t>农村工程建设工程项目（见附件）</w:t>
      </w:r>
      <w:r>
        <w:rPr>
          <w:rFonts w:hint="eastAsia" w:ascii="仿宋_GB2312" w:eastAsia="仿宋_GB2312" w:cs="仿宋"/>
          <w:sz w:val="32"/>
          <w:szCs w:val="32"/>
        </w:rPr>
        <w:t>通过贵中心网站及相关媒体公开发布交易信息，请予审核。本</w:t>
      </w:r>
      <w:r>
        <w:rPr>
          <w:rFonts w:hint="eastAsia" w:ascii="仿宋_GB2312" w:eastAsia="仿宋_GB2312" w:cs="仿宋"/>
          <w:sz w:val="32"/>
          <w:szCs w:val="32"/>
          <w:lang w:eastAsia="zh-CN"/>
        </w:rPr>
        <w:t>招标方</w:t>
      </w:r>
      <w:r>
        <w:rPr>
          <w:rFonts w:hint="eastAsia" w:ascii="仿宋_GB2312" w:eastAsia="仿宋_GB2312" w:cs="仿宋"/>
          <w:sz w:val="32"/>
          <w:szCs w:val="32"/>
        </w:rPr>
        <w:t>依照公开、公平、公正、诚信的原则，作如下承诺：</w:t>
      </w:r>
    </w:p>
    <w:p w14:paraId="5AF4096F">
      <w:pPr>
        <w:spacing w:line="560" w:lineRule="exact"/>
        <w:ind w:firstLine="640" w:firstLineChars="200"/>
        <w:rPr>
          <w:rFonts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一、本次农村建设工程招标是本</w:t>
      </w:r>
      <w:r>
        <w:rPr>
          <w:rFonts w:hint="eastAsia" w:ascii="仿宋_GB2312" w:eastAsia="仿宋_GB2312" w:cs="仿宋"/>
          <w:sz w:val="32"/>
          <w:szCs w:val="32"/>
          <w:lang w:eastAsia="zh-CN"/>
        </w:rPr>
        <w:t>招标方</w:t>
      </w:r>
      <w:r>
        <w:rPr>
          <w:rFonts w:hint="eastAsia" w:ascii="仿宋_GB2312" w:eastAsia="仿宋_GB2312" w:cs="仿宋"/>
          <w:sz w:val="32"/>
          <w:szCs w:val="32"/>
        </w:rPr>
        <w:t>真实意愿表示，</w:t>
      </w:r>
      <w:r>
        <w:rPr>
          <w:rFonts w:hint="eastAsia" w:ascii="仿宋_GB2312" w:eastAsia="仿宋_GB2312" w:cs="仿宋"/>
          <w:sz w:val="32"/>
          <w:szCs w:val="32"/>
          <w:lang w:val="en-US" w:eastAsia="zh-CN"/>
        </w:rPr>
        <w:t>招标项目</w:t>
      </w:r>
      <w:r>
        <w:rPr>
          <w:rFonts w:hint="eastAsia" w:ascii="仿宋_GB2312" w:eastAsia="仿宋_GB2312" w:cs="仿宋"/>
          <w:sz w:val="32"/>
          <w:szCs w:val="32"/>
        </w:rPr>
        <w:t>已获批准建设，本</w:t>
      </w:r>
      <w:r>
        <w:rPr>
          <w:rFonts w:hint="eastAsia" w:ascii="仿宋_GB2312" w:eastAsia="仿宋_GB2312" w:cs="仿宋"/>
          <w:sz w:val="32"/>
          <w:szCs w:val="32"/>
          <w:lang w:eastAsia="zh-CN"/>
        </w:rPr>
        <w:t>招标方</w:t>
      </w:r>
      <w:r>
        <w:rPr>
          <w:rFonts w:hint="eastAsia" w:ascii="仿宋_GB2312" w:eastAsia="仿宋_GB2312" w:cs="仿宋"/>
          <w:sz w:val="32"/>
          <w:szCs w:val="32"/>
        </w:rPr>
        <w:t>对该</w:t>
      </w:r>
      <w:r>
        <w:rPr>
          <w:rFonts w:hint="eastAsia" w:ascii="仿宋_GB2312" w:eastAsia="仿宋_GB2312" w:cs="仿宋"/>
          <w:sz w:val="32"/>
          <w:szCs w:val="32"/>
          <w:lang w:val="en-US" w:eastAsia="zh-CN"/>
        </w:rPr>
        <w:t>项目</w:t>
      </w:r>
      <w:r>
        <w:rPr>
          <w:rFonts w:hint="eastAsia" w:ascii="仿宋_GB2312" w:eastAsia="仿宋_GB2312" w:cs="仿宋"/>
          <w:sz w:val="32"/>
          <w:szCs w:val="32"/>
        </w:rPr>
        <w:t>拥有完全的处置权且实施不存在任何限制条件或他项权利纷争。如因委托标的权属及施工条件问题引起的法律责任，由本</w:t>
      </w:r>
      <w:r>
        <w:rPr>
          <w:rFonts w:hint="eastAsia" w:ascii="仿宋_GB2312" w:eastAsia="仿宋_GB2312" w:cs="仿宋"/>
          <w:sz w:val="32"/>
          <w:szCs w:val="32"/>
          <w:lang w:eastAsia="zh-CN"/>
        </w:rPr>
        <w:t>招标方</w:t>
      </w:r>
      <w:r>
        <w:rPr>
          <w:rFonts w:hint="eastAsia" w:ascii="仿宋_GB2312" w:eastAsia="仿宋_GB2312" w:cs="仿宋"/>
          <w:sz w:val="32"/>
          <w:szCs w:val="32"/>
        </w:rPr>
        <w:t>自行承担。</w:t>
      </w:r>
    </w:p>
    <w:p w14:paraId="755FD6FB">
      <w:pPr>
        <w:spacing w:line="560" w:lineRule="exact"/>
        <w:ind w:firstLine="640" w:firstLineChars="200"/>
        <w:rPr>
          <w:rFonts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二、本</w:t>
      </w:r>
      <w:r>
        <w:rPr>
          <w:rFonts w:hint="eastAsia" w:ascii="仿宋_GB2312" w:eastAsia="仿宋_GB2312" w:cs="仿宋"/>
          <w:sz w:val="32"/>
          <w:szCs w:val="32"/>
          <w:lang w:eastAsia="zh-CN"/>
        </w:rPr>
        <w:t>招标方招标项目</w:t>
      </w:r>
      <w:r>
        <w:rPr>
          <w:rFonts w:hint="eastAsia" w:ascii="仿宋_GB2312" w:eastAsia="仿宋_GB2312" w:cs="仿宋"/>
          <w:sz w:val="32"/>
          <w:szCs w:val="32"/>
        </w:rPr>
        <w:t>的相关行为已履行了相应程序，经过有效的内部决策。</w:t>
      </w:r>
    </w:p>
    <w:p w14:paraId="26A2C230">
      <w:pPr>
        <w:spacing w:line="560" w:lineRule="exact"/>
        <w:ind w:firstLine="640" w:firstLineChars="200"/>
        <w:rPr>
          <w:rFonts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三、本</w:t>
      </w:r>
      <w:r>
        <w:rPr>
          <w:rFonts w:hint="eastAsia" w:ascii="仿宋_GB2312" w:eastAsia="仿宋_GB2312" w:cs="仿宋"/>
          <w:sz w:val="32"/>
          <w:szCs w:val="32"/>
          <w:lang w:eastAsia="zh-CN"/>
        </w:rPr>
        <w:t>招标方</w:t>
      </w:r>
      <w:r>
        <w:rPr>
          <w:rFonts w:hint="eastAsia" w:ascii="仿宋_GB2312" w:eastAsia="仿宋_GB2312" w:cs="仿宋"/>
          <w:sz w:val="32"/>
          <w:szCs w:val="32"/>
        </w:rPr>
        <w:t>所填写内容及递交材料内容真实、完整、合法、有效，不存在虚假记载、误导性陈述或重大遗漏。</w:t>
      </w:r>
    </w:p>
    <w:p w14:paraId="733C662F">
      <w:pPr>
        <w:spacing w:line="560" w:lineRule="exact"/>
        <w:ind w:firstLine="640" w:firstLineChars="200"/>
        <w:rPr>
          <w:rFonts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四、本项目招标申请为本</w:t>
      </w:r>
      <w:r>
        <w:rPr>
          <w:rFonts w:hint="eastAsia" w:ascii="仿宋_GB2312" w:eastAsia="仿宋_GB2312" w:cs="仿宋"/>
          <w:sz w:val="32"/>
          <w:szCs w:val="32"/>
          <w:lang w:eastAsia="zh-CN"/>
        </w:rPr>
        <w:t>招标方</w:t>
      </w:r>
      <w:r>
        <w:rPr>
          <w:rFonts w:hint="eastAsia" w:ascii="仿宋_GB2312" w:eastAsia="仿宋_GB2312" w:cs="仿宋"/>
          <w:sz w:val="32"/>
          <w:szCs w:val="32"/>
        </w:rPr>
        <w:t>之真实意思表示，本</w:t>
      </w:r>
      <w:r>
        <w:rPr>
          <w:rFonts w:hint="eastAsia" w:ascii="仿宋_GB2312" w:eastAsia="仿宋_GB2312" w:cs="仿宋"/>
          <w:sz w:val="32"/>
          <w:szCs w:val="32"/>
          <w:lang w:eastAsia="zh-CN"/>
        </w:rPr>
        <w:t>招标方</w:t>
      </w:r>
      <w:r>
        <w:rPr>
          <w:rFonts w:hint="eastAsia" w:ascii="仿宋_GB2312" w:eastAsia="仿宋_GB2312" w:cs="仿宋"/>
          <w:sz w:val="32"/>
          <w:szCs w:val="32"/>
        </w:rPr>
        <w:t>愿按照竞价交易方式之规定确定受让人。</w:t>
      </w:r>
    </w:p>
    <w:p w14:paraId="00E7E6E2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五、本</w:t>
      </w:r>
      <w:r>
        <w:rPr>
          <w:rFonts w:hint="eastAsia" w:ascii="仿宋_GB2312" w:eastAsia="仿宋_GB2312" w:cs="仿宋"/>
          <w:sz w:val="32"/>
          <w:szCs w:val="32"/>
          <w:lang w:eastAsia="zh-CN"/>
        </w:rPr>
        <w:t>招标方</w:t>
      </w:r>
      <w:r>
        <w:rPr>
          <w:rFonts w:hint="eastAsia" w:ascii="仿宋_GB2312" w:eastAsia="仿宋_GB2312" w:cs="仿宋"/>
          <w:sz w:val="32"/>
          <w:szCs w:val="32"/>
        </w:rPr>
        <w:t>已认真考虑了不可预计的各项风险因素，愿意承担可能存在的一切交易风险。</w:t>
      </w:r>
    </w:p>
    <w:p w14:paraId="78317117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六、本</w:t>
      </w:r>
      <w:r>
        <w:rPr>
          <w:rFonts w:hint="eastAsia" w:ascii="仿宋_GB2312" w:eastAsia="仿宋_GB2312" w:cs="仿宋"/>
          <w:sz w:val="32"/>
          <w:szCs w:val="32"/>
          <w:lang w:eastAsia="zh-CN"/>
        </w:rPr>
        <w:t>招标方</w:t>
      </w:r>
      <w:r>
        <w:rPr>
          <w:rFonts w:hint="eastAsia" w:ascii="仿宋_GB2312" w:eastAsia="仿宋_GB2312" w:cs="仿宋"/>
          <w:sz w:val="32"/>
          <w:szCs w:val="32"/>
        </w:rPr>
        <w:t>在转让过程中，遵守相关法律法规规定和尤溪两山公司的相关交易规则，按照有关要求履行本</w:t>
      </w:r>
      <w:r>
        <w:rPr>
          <w:rFonts w:hint="eastAsia" w:ascii="仿宋_GB2312" w:eastAsia="仿宋_GB2312" w:cs="仿宋"/>
          <w:sz w:val="32"/>
          <w:szCs w:val="32"/>
          <w:lang w:eastAsia="zh-CN"/>
        </w:rPr>
        <w:t>招标方</w:t>
      </w:r>
      <w:r>
        <w:rPr>
          <w:rFonts w:hint="eastAsia" w:ascii="仿宋_GB2312" w:eastAsia="仿宋_GB2312" w:cs="仿宋"/>
          <w:sz w:val="32"/>
          <w:szCs w:val="32"/>
        </w:rPr>
        <w:t>义务。</w:t>
      </w:r>
    </w:p>
    <w:p w14:paraId="75C66698">
      <w:pPr>
        <w:spacing w:line="560" w:lineRule="exact"/>
        <w:ind w:firstLine="640" w:firstLineChars="200"/>
        <w:rPr>
          <w:rFonts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本</w:t>
      </w:r>
      <w:r>
        <w:rPr>
          <w:rFonts w:hint="eastAsia" w:ascii="仿宋_GB2312" w:eastAsia="仿宋_GB2312" w:cs="仿宋"/>
          <w:sz w:val="32"/>
          <w:szCs w:val="32"/>
          <w:lang w:eastAsia="zh-CN"/>
        </w:rPr>
        <w:t>招标方</w:t>
      </w:r>
      <w:r>
        <w:rPr>
          <w:rFonts w:hint="eastAsia" w:ascii="仿宋_GB2312" w:eastAsia="仿宋_GB2312" w:cs="仿宋"/>
          <w:sz w:val="32"/>
          <w:szCs w:val="32"/>
        </w:rPr>
        <w:t>保证遵守以上承诺，如违反上述承诺或有违规行为，给交易相关方造成损失的，本</w:t>
      </w:r>
      <w:r>
        <w:rPr>
          <w:rFonts w:hint="eastAsia" w:ascii="仿宋_GB2312" w:eastAsia="仿宋_GB2312" w:cs="仿宋"/>
          <w:sz w:val="32"/>
          <w:szCs w:val="32"/>
          <w:lang w:eastAsia="zh-CN"/>
        </w:rPr>
        <w:t>招标方</w:t>
      </w:r>
      <w:r>
        <w:rPr>
          <w:rFonts w:hint="eastAsia" w:ascii="仿宋_GB2312" w:eastAsia="仿宋_GB2312" w:cs="仿宋"/>
          <w:sz w:val="32"/>
          <w:szCs w:val="32"/>
        </w:rPr>
        <w:t>愿意承担法律责任及相应的经济赔偿责任。</w:t>
      </w:r>
    </w:p>
    <w:p w14:paraId="24F2432B">
      <w:pPr>
        <w:snapToGrid w:val="0"/>
        <w:spacing w:line="560" w:lineRule="exact"/>
        <w:rPr>
          <w:rFonts w:ascii="仿宋" w:eastAsia="仿宋" w:cs="仿宋"/>
          <w:sz w:val="32"/>
          <w:szCs w:val="32"/>
        </w:rPr>
      </w:pPr>
    </w:p>
    <w:p w14:paraId="276121B2">
      <w:pPr>
        <w:snapToGrid w:val="0"/>
        <w:spacing w:line="560" w:lineRule="exact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  <w:lang w:eastAsia="zh-CN"/>
        </w:rPr>
        <w:t>招标方</w:t>
      </w:r>
      <w:r>
        <w:rPr>
          <w:rFonts w:hint="eastAsia" w:ascii="仿宋" w:eastAsia="仿宋" w:cs="仿宋"/>
          <w:sz w:val="32"/>
          <w:szCs w:val="32"/>
        </w:rPr>
        <w:t>（盖章）：</w:t>
      </w:r>
    </w:p>
    <w:p w14:paraId="1B328753">
      <w:pPr>
        <w:adjustRightInd w:val="0"/>
        <w:snapToGrid w:val="0"/>
        <w:spacing w:line="560" w:lineRule="exact"/>
        <w:ind w:right="700"/>
        <w:jc w:val="right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>202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eastAsia="仿宋" w:cs="仿宋"/>
          <w:sz w:val="32"/>
          <w:szCs w:val="32"/>
        </w:rPr>
        <w:t>年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07</w:t>
      </w:r>
      <w:r>
        <w:rPr>
          <w:rFonts w:hint="eastAsia" w:ascii="仿宋" w:eastAsia="仿宋" w:cs="仿宋"/>
          <w:sz w:val="32"/>
          <w:szCs w:val="32"/>
        </w:rPr>
        <w:t>月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" w:eastAsia="仿宋" w:cs="仿宋"/>
          <w:sz w:val="32"/>
          <w:szCs w:val="32"/>
        </w:rPr>
        <w:t>日</w:t>
      </w:r>
    </w:p>
    <w:p w14:paraId="6717CFB7">
      <w:pPr>
        <w:adjustRightInd w:val="0"/>
        <w:snapToGrid w:val="0"/>
        <w:spacing w:line="360" w:lineRule="auto"/>
        <w:ind w:left="1280" w:hanging="1280" w:hangingChars="4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32"/>
          <w:szCs w:val="32"/>
        </w:rPr>
        <w:t>附件一：</w:t>
      </w:r>
      <w:r>
        <w:rPr>
          <w:rFonts w:hint="eastAsia" w:asci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50812</w:t>
      </w:r>
      <w:r>
        <w:rPr>
          <w:rFonts w:hint="eastAsia" w:ascii="仿宋" w:eastAsia="仿宋" w:cs="仿宋"/>
          <w:sz w:val="32"/>
          <w:szCs w:val="32"/>
          <w:lang w:eastAsia="zh-CN"/>
        </w:rPr>
        <w:t>（周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尤溪县新阳镇林尾村后坑仔至六岭坑道路修复与硬化工程</w:t>
      </w:r>
      <w:r>
        <w:rPr>
          <w:rFonts w:hint="eastAsia" w:ascii="仿宋" w:hAnsi="仿宋" w:eastAsia="仿宋" w:cs="仿宋"/>
          <w:sz w:val="28"/>
          <w:szCs w:val="28"/>
        </w:rPr>
        <w:t>网站公告（盖章扫描件）</w:t>
      </w:r>
    </w:p>
    <w:p w14:paraId="1705BE29">
      <w:pPr>
        <w:adjustRightInd w:val="0"/>
        <w:snapToGrid w:val="0"/>
        <w:spacing w:line="360" w:lineRule="auto"/>
        <w:ind w:left="1120" w:hanging="1120" w:hangingChars="4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附件二：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50812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尤溪县新阳镇林尾村后坑仔至六岭坑道路修复与硬化工程</w:t>
      </w:r>
      <w:r>
        <w:rPr>
          <w:rFonts w:hint="eastAsia" w:ascii="仿宋" w:hAnsi="仿宋" w:eastAsia="仿宋" w:cs="仿宋"/>
          <w:sz w:val="28"/>
          <w:szCs w:val="28"/>
        </w:rPr>
        <w:t>网站公告（电子版）</w:t>
      </w:r>
    </w:p>
    <w:p w14:paraId="39A22F5D">
      <w:pPr>
        <w:adjustRightInd w:val="0"/>
        <w:snapToGrid w:val="0"/>
        <w:spacing w:line="360" w:lineRule="auto"/>
        <w:ind w:left="1120" w:hanging="1120" w:hangingChars="4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附件三：图纸</w:t>
      </w:r>
    </w:p>
    <w:p w14:paraId="20959E61">
      <w:pPr>
        <w:adjustRightInd w:val="0"/>
        <w:snapToGrid w:val="0"/>
        <w:spacing w:line="360" w:lineRule="auto"/>
        <w:ind w:left="1120" w:hanging="1120" w:hangingChars="4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工程预算单</w:t>
      </w:r>
    </w:p>
    <w:p w14:paraId="30C8087B">
      <w:pPr>
        <w:adjustRightInd w:val="0"/>
        <w:snapToGrid w:val="0"/>
        <w:spacing w:line="360" w:lineRule="auto"/>
        <w:ind w:left="1120" w:hanging="1120" w:hangingChars="400"/>
        <w:rPr>
          <w:rFonts w:ascii="仿宋_GB2312" w:eastAsia="仿宋_GB2312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：《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承包</w:t>
      </w:r>
      <w:r>
        <w:rPr>
          <w:rFonts w:hint="eastAsia" w:ascii="仿宋" w:hAnsi="仿宋" w:eastAsia="仿宋" w:cs="仿宋"/>
          <w:sz w:val="28"/>
          <w:szCs w:val="28"/>
        </w:rPr>
        <w:t>合同》范本</w:t>
      </w:r>
      <w:bookmarkStart w:id="0" w:name="_GoBack"/>
      <w:bookmarkEnd w:id="0"/>
    </w:p>
    <w:p w14:paraId="16E007BF">
      <w:pPr>
        <w:adjustRightInd w:val="0"/>
        <w:snapToGrid w:val="0"/>
        <w:spacing w:line="360" w:lineRule="auto"/>
        <w:rPr>
          <w:rFonts w:ascii="仿宋_GB2312" w:eastAsia="仿宋_GB2312" w:cs="仿宋_GB2312"/>
          <w:sz w:val="30"/>
          <w:szCs w:val="30"/>
        </w:rPr>
      </w:pPr>
    </w:p>
    <w:sectPr>
      <w:headerReference r:id="rId5" w:type="first"/>
      <w:headerReference r:id="rId3" w:type="default"/>
      <w:headerReference r:id="rId4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AC04D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7F12C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72AEE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MjlmMTEyNmRkYzFkYmM0ZDBlYTU3NGU2NDAzNDQifQ=="/>
  </w:docVars>
  <w:rsids>
    <w:rsidRoot w:val="000E057B"/>
    <w:rsid w:val="000E057B"/>
    <w:rsid w:val="002755EC"/>
    <w:rsid w:val="00654E44"/>
    <w:rsid w:val="008B058A"/>
    <w:rsid w:val="009847AB"/>
    <w:rsid w:val="00AD1DCB"/>
    <w:rsid w:val="00EA49C0"/>
    <w:rsid w:val="00F87A00"/>
    <w:rsid w:val="00FC7090"/>
    <w:rsid w:val="014960DC"/>
    <w:rsid w:val="02D45E92"/>
    <w:rsid w:val="088E56BA"/>
    <w:rsid w:val="0C013D79"/>
    <w:rsid w:val="10917F97"/>
    <w:rsid w:val="12446E89"/>
    <w:rsid w:val="15C30F87"/>
    <w:rsid w:val="17F4151C"/>
    <w:rsid w:val="1A885447"/>
    <w:rsid w:val="20D3195F"/>
    <w:rsid w:val="21005F8B"/>
    <w:rsid w:val="26C764D6"/>
    <w:rsid w:val="29EE1595"/>
    <w:rsid w:val="307D434B"/>
    <w:rsid w:val="34ED094C"/>
    <w:rsid w:val="35E827A8"/>
    <w:rsid w:val="36995D99"/>
    <w:rsid w:val="39317E1F"/>
    <w:rsid w:val="3A302621"/>
    <w:rsid w:val="3AFE76B5"/>
    <w:rsid w:val="3DF17792"/>
    <w:rsid w:val="3FE22725"/>
    <w:rsid w:val="48672F5E"/>
    <w:rsid w:val="49A1438A"/>
    <w:rsid w:val="49CC70C2"/>
    <w:rsid w:val="4AC8079C"/>
    <w:rsid w:val="4CB34071"/>
    <w:rsid w:val="52F61846"/>
    <w:rsid w:val="55DE18E6"/>
    <w:rsid w:val="565F3DA6"/>
    <w:rsid w:val="5BC04A3B"/>
    <w:rsid w:val="66F739CA"/>
    <w:rsid w:val="74225D1E"/>
    <w:rsid w:val="7CC7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 w:locked="1"/>
    <w:lsdException w:qFormat="1" w:unhideWhenUsed="0" w:uiPriority="0" w:semiHidden="0" w:name="heading 3" w:locked="1"/>
    <w:lsdException w:unhideWhenUsed="0" w:uiPriority="0" w:semiHidden="0" w:name="heading 4" w:locked="1"/>
    <w:lsdException w:unhideWhenUsed="0" w:uiPriority="0" w:semiHidden="0" w:name="heading 5" w:locked="1"/>
    <w:lsdException w:unhideWhenUsed="0" w:uiPriority="0" w:semiHidden="0" w:name="heading 6" w:locked="1"/>
    <w:lsdException w:unhideWhenUsed="0" w:uiPriority="0" w:semiHidden="0" w:name="heading 7" w:locked="1"/>
    <w:lsdException w:unhideWhenUsed="0" w:uiPriority="0" w:semiHidden="0" w:name="heading 8" w:locked="1"/>
    <w:lsdException w:unhideWhenUsed="0" w:uiPriority="0" w:semiHidden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 w:locked="1"/>
    <w:lsdException w:unhideWhenUsed="0" w:uiPriority="0" w:semiHidden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iPriority="1" w:name="Default Paragraph Font"/>
    <w:lsdException w:unhideWhenUsed="0" w:uiPriority="0" w:semiHidden="0" w:name="Body Text" w:locked="1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unhideWhenUsed="0" w:uiPriority="0" w:semiHidden="0" w:name="Strong" w:locked="1"/>
    <w:lsdException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iPriority="99" w:name="Normal Table"/>
    <w:lsdException w:unhideWhenUsed="0" w:uiPriority="0" w:semiHidden="0" w:name="annotation subject" w:locked="1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/>
      <w:b/>
      <w:kern w:val="44"/>
      <w:sz w:val="48"/>
      <w:szCs w:val="48"/>
    </w:rPr>
  </w:style>
  <w:style w:type="paragraph" w:styleId="3">
    <w:name w:val="heading 2"/>
    <w:basedOn w:val="1"/>
    <w:next w:val="1"/>
    <w:qFormat/>
    <w:locked/>
    <w:uiPriority w:val="0"/>
    <w:pPr>
      <w:keepNext/>
      <w:keepLines/>
      <w:spacing w:before="260" w:after="260" w:line="415" w:lineRule="auto"/>
      <w:outlineLvl w:val="1"/>
    </w:pPr>
    <w:rPr>
      <w:rFonts w:eastAsia="黑体"/>
      <w:b/>
      <w:sz w:val="32"/>
    </w:rPr>
  </w:style>
  <w:style w:type="paragraph" w:styleId="4">
    <w:name w:val="heading 3"/>
    <w:basedOn w:val="1"/>
    <w:next w:val="1"/>
    <w:qFormat/>
    <w:locked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qFormat/>
    <w:locked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color w:val="000000"/>
      <w:kern w:val="28"/>
      <w:sz w:val="28"/>
      <w:szCs w:val="20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626</Words>
  <Characters>645</Characters>
  <Lines>5</Lines>
  <Paragraphs>1</Paragraphs>
  <TotalTime>1</TotalTime>
  <ScaleCrop>false</ScaleCrop>
  <LinksUpToDate>false</LinksUpToDate>
  <CharactersWithSpaces>645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2019-09-18T00:54:00Z</dcterms:created>
  <dc:creator>Administrator</dc:creator>
  <cp:lastModifiedBy>Acer</cp:lastModifiedBy>
  <cp:lastPrinted>2025-06-19T02:18:00Z</cp:lastPrinted>
  <dcterms:modified xsi:type="dcterms:W3CDTF">2025-07-29T07:34:28Z</dcterms:modified>
  <dc:title>林产品电子交易委托通知书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AEC73F83B5FE496E828C169DF65ECA08_13</vt:lpwstr>
  </property>
  <property fmtid="{D5CDD505-2E9C-101B-9397-08002B2CF9AE}" pid="4" name="KSOTemplateDocerSaveRecord">
    <vt:lpwstr>eyJoZGlkIjoiZTQ3YTlmZTMyMjJhZmQ5ZjRkZGE1NzU1YzIxZDRiZjIifQ==</vt:lpwstr>
  </property>
</Properties>
</file>