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79" w:rsidRDefault="00D17F8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福建</w:t>
      </w:r>
      <w:r>
        <w:rPr>
          <w:rFonts w:hint="eastAsia"/>
          <w:b/>
          <w:bCs/>
          <w:sz w:val="44"/>
          <w:szCs w:val="44"/>
        </w:rPr>
        <w:t>CA</w:t>
      </w:r>
      <w:r>
        <w:rPr>
          <w:rFonts w:hint="eastAsia"/>
          <w:b/>
          <w:bCs/>
          <w:sz w:val="44"/>
          <w:szCs w:val="44"/>
        </w:rPr>
        <w:t>数字证书算法升级</w:t>
      </w:r>
    </w:p>
    <w:p w:rsidR="00F35B79" w:rsidRDefault="00D17F89">
      <w:pPr>
        <w:jc w:val="center"/>
        <w:rPr>
          <w:sz w:val="24"/>
        </w:rPr>
      </w:pPr>
      <w:r>
        <w:rPr>
          <w:rFonts w:hint="eastAsia"/>
          <w:b/>
          <w:bCs/>
          <w:sz w:val="44"/>
          <w:szCs w:val="44"/>
        </w:rPr>
        <w:t>告知函</w:t>
      </w:r>
    </w:p>
    <w:p w:rsidR="00F35B79" w:rsidRDefault="00D17F89">
      <w:pPr>
        <w:spacing w:line="480" w:lineRule="auto"/>
        <w:rPr>
          <w:szCs w:val="21"/>
        </w:rPr>
      </w:pPr>
      <w:r>
        <w:rPr>
          <w:rFonts w:hint="eastAsia"/>
          <w:szCs w:val="21"/>
        </w:rPr>
        <w:t>尊敬的用户：</w:t>
      </w:r>
    </w:p>
    <w:p w:rsidR="00F35B79" w:rsidRDefault="00D17F89" w:rsidP="001E0586">
      <w:pPr>
        <w:spacing w:line="500" w:lineRule="atLeast"/>
        <w:ind w:firstLine="480"/>
        <w:rPr>
          <w:szCs w:val="21"/>
        </w:rPr>
      </w:pPr>
      <w:r>
        <w:rPr>
          <w:rFonts w:hint="eastAsia"/>
          <w:szCs w:val="21"/>
        </w:rPr>
        <w:t>按照国家统一的技术标准和数据规范，国家密码管理局对数字证书算法的最新要求，福建省数字证书受理中心于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 w:rsidR="006364DD"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6364DD">
        <w:rPr>
          <w:rFonts w:hint="eastAsia"/>
          <w:szCs w:val="21"/>
        </w:rPr>
        <w:t>24</w:t>
      </w:r>
      <w:r>
        <w:rPr>
          <w:rFonts w:hint="eastAsia"/>
          <w:szCs w:val="21"/>
        </w:rPr>
        <w:t>日起对现有密码算法进行升级。</w:t>
      </w:r>
    </w:p>
    <w:p w:rsidR="00F35B79" w:rsidRDefault="00D17F89" w:rsidP="001E0586">
      <w:pPr>
        <w:spacing w:line="500" w:lineRule="atLeast"/>
        <w:ind w:firstLine="480"/>
        <w:rPr>
          <w:szCs w:val="21"/>
        </w:rPr>
      </w:pPr>
      <w:r>
        <w:rPr>
          <w:rFonts w:hint="eastAsia"/>
          <w:szCs w:val="21"/>
        </w:rPr>
        <w:t>自升级之日起办理续费业务需同时进行证书升级，以下信息请知晓：</w:t>
      </w:r>
    </w:p>
    <w:p w:rsidR="00F35B79" w:rsidRDefault="00D17F89" w:rsidP="001E0586">
      <w:pPr>
        <w:numPr>
          <w:ilvl w:val="0"/>
          <w:numId w:val="1"/>
        </w:numPr>
        <w:spacing w:line="500" w:lineRule="atLeas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升级前务必先确保没有等待开标解密的项目，确认无误后下载本告知函加盖公章，于续费申请时一同提交即可</w:t>
      </w:r>
    </w:p>
    <w:p w:rsidR="00F35B79" w:rsidRDefault="00D17F89" w:rsidP="001E0586">
      <w:pPr>
        <w:numPr>
          <w:ilvl w:val="0"/>
          <w:numId w:val="1"/>
        </w:numPr>
        <w:spacing w:line="500" w:lineRule="atLeas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如存在等待开标解密的项目，证书过期仍可正常解密，无需担心，请于开标解密完成后及时申请升级续费</w:t>
      </w:r>
    </w:p>
    <w:p w:rsidR="00F35B79" w:rsidRDefault="00D17F89" w:rsidP="001E0586">
      <w:pPr>
        <w:numPr>
          <w:ilvl w:val="0"/>
          <w:numId w:val="1"/>
        </w:numPr>
        <w:spacing w:line="500" w:lineRule="atLeast"/>
        <w:rPr>
          <w:b/>
          <w:bCs/>
          <w:color w:val="FF0000"/>
          <w:sz w:val="28"/>
          <w:szCs w:val="28"/>
          <w:u w:val="single"/>
        </w:rPr>
      </w:pPr>
      <w:r>
        <w:rPr>
          <w:rFonts w:hint="eastAsia"/>
          <w:b/>
          <w:bCs/>
          <w:color w:val="FF0000"/>
          <w:sz w:val="28"/>
          <w:szCs w:val="28"/>
          <w:u w:val="single"/>
        </w:rPr>
        <w:t>建设工程招标代理需重点注意：请确保“已使用该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CA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证书挂标的项目全部完成开标解密流程”后再进行升级操作，否则已挂出项目将出现无法正常解密的情况</w:t>
      </w:r>
    </w:p>
    <w:p w:rsidR="00316962" w:rsidRPr="00316962" w:rsidRDefault="00316962" w:rsidP="001E0586">
      <w:pPr>
        <w:numPr>
          <w:ilvl w:val="0"/>
          <w:numId w:val="1"/>
        </w:numPr>
        <w:spacing w:line="500" w:lineRule="atLeast"/>
        <w:rPr>
          <w:szCs w:val="21"/>
        </w:rPr>
      </w:pPr>
      <w:r>
        <w:rPr>
          <w:rFonts w:hint="eastAsia"/>
          <w:szCs w:val="21"/>
        </w:rPr>
        <w:t>升级后不影响您数字证书后续的正常使用</w:t>
      </w:r>
      <w:r w:rsidR="00D17F89">
        <w:rPr>
          <w:rFonts w:hint="eastAsia"/>
          <w:szCs w:val="21"/>
        </w:rPr>
        <w:t>敬请放心</w:t>
      </w:r>
      <w:r>
        <w:rPr>
          <w:rFonts w:hint="eastAsia"/>
          <w:szCs w:val="21"/>
        </w:rPr>
        <w:t>，</w:t>
      </w:r>
      <w:r w:rsidRPr="00316962">
        <w:rPr>
          <w:rFonts w:hint="eastAsia"/>
          <w:szCs w:val="21"/>
        </w:rPr>
        <w:t>如遇升级异常可通过以下三种方式联系我们：</w:t>
      </w:r>
    </w:p>
    <w:p w:rsidR="00316962" w:rsidRDefault="00316962" w:rsidP="001E0586">
      <w:pPr>
        <w:pStyle w:val="a5"/>
        <w:numPr>
          <w:ilvl w:val="0"/>
          <w:numId w:val="2"/>
        </w:numPr>
        <w:spacing w:line="500" w:lineRule="atLeast"/>
        <w:ind w:firstLineChars="0"/>
        <w:rPr>
          <w:szCs w:val="21"/>
        </w:rPr>
      </w:pPr>
      <w:r w:rsidRPr="00316962">
        <w:rPr>
          <w:rFonts w:hint="eastAsia"/>
          <w:szCs w:val="21"/>
        </w:rPr>
        <w:t>登录瑞证通服务平台（</w:t>
      </w:r>
      <w:r w:rsidRPr="00316962">
        <w:rPr>
          <w:rFonts w:hint="eastAsia"/>
          <w:szCs w:val="21"/>
        </w:rPr>
        <w:t>http://www.ruizhengtong.com/</w:t>
      </w:r>
      <w:r w:rsidRPr="00316962">
        <w:rPr>
          <w:rFonts w:hint="eastAsia"/>
          <w:szCs w:val="21"/>
        </w:rPr>
        <w:t>）的“咨询客服”咨询</w:t>
      </w:r>
    </w:p>
    <w:p w:rsidR="00316962" w:rsidRDefault="00316962" w:rsidP="001E0586">
      <w:pPr>
        <w:pStyle w:val="a5"/>
        <w:numPr>
          <w:ilvl w:val="0"/>
          <w:numId w:val="2"/>
        </w:numPr>
        <w:spacing w:line="500" w:lineRule="atLeast"/>
        <w:ind w:firstLineChars="0"/>
        <w:rPr>
          <w:szCs w:val="21"/>
        </w:rPr>
      </w:pPr>
      <w:r w:rsidRPr="00316962">
        <w:rPr>
          <w:rFonts w:hint="eastAsia"/>
          <w:szCs w:val="21"/>
        </w:rPr>
        <w:t>搜索并关注微信公众号“瑞证通”微信客服咨询</w:t>
      </w:r>
      <w:bookmarkStart w:id="0" w:name="_GoBack"/>
      <w:bookmarkEnd w:id="0"/>
    </w:p>
    <w:p w:rsidR="00F35B79" w:rsidRPr="00316962" w:rsidRDefault="00316962" w:rsidP="001E0586">
      <w:pPr>
        <w:pStyle w:val="a5"/>
        <w:numPr>
          <w:ilvl w:val="0"/>
          <w:numId w:val="2"/>
        </w:numPr>
        <w:spacing w:line="500" w:lineRule="atLeast"/>
        <w:ind w:firstLineChars="0"/>
        <w:rPr>
          <w:szCs w:val="21"/>
        </w:rPr>
      </w:pPr>
      <w:r w:rsidRPr="00316962">
        <w:rPr>
          <w:rFonts w:hint="eastAsia"/>
          <w:szCs w:val="21"/>
        </w:rPr>
        <w:t>拨打客服热线（</w:t>
      </w:r>
      <w:r w:rsidRPr="00316962">
        <w:rPr>
          <w:rFonts w:hint="eastAsia"/>
          <w:szCs w:val="21"/>
        </w:rPr>
        <w:t>0591</w:t>
      </w:r>
      <w:r w:rsidRPr="00316962">
        <w:rPr>
          <w:rFonts w:hint="eastAsia"/>
          <w:szCs w:val="21"/>
        </w:rPr>
        <w:t>）</w:t>
      </w:r>
      <w:r w:rsidRPr="00316962">
        <w:rPr>
          <w:rFonts w:hint="eastAsia"/>
          <w:szCs w:val="21"/>
        </w:rPr>
        <w:t>968975</w:t>
      </w:r>
      <w:r w:rsidRPr="00316962">
        <w:rPr>
          <w:rFonts w:hint="eastAsia"/>
          <w:szCs w:val="21"/>
        </w:rPr>
        <w:t>咨询；</w:t>
      </w:r>
    </w:p>
    <w:p w:rsidR="00F35B79" w:rsidRDefault="00D17F89" w:rsidP="00316962">
      <w:pPr>
        <w:spacing w:line="480" w:lineRule="auto"/>
        <w:ind w:right="105" w:firstLine="480"/>
        <w:jc w:val="right"/>
        <w:rPr>
          <w:szCs w:val="21"/>
        </w:rPr>
      </w:pPr>
      <w:r>
        <w:rPr>
          <w:rFonts w:hint="eastAsia"/>
          <w:szCs w:val="21"/>
        </w:rPr>
        <w:t>福建省数字证书受理中心</w:t>
      </w:r>
    </w:p>
    <w:p w:rsidR="00F35B79" w:rsidRDefault="00D17F89">
      <w:pPr>
        <w:spacing w:line="480" w:lineRule="auto"/>
        <w:ind w:firstLine="480"/>
        <w:jc w:val="right"/>
        <w:rPr>
          <w:szCs w:val="21"/>
        </w:rPr>
      </w:pP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 w:rsidR="006364DD"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6364DD">
        <w:rPr>
          <w:rFonts w:hint="eastAsia"/>
          <w:szCs w:val="21"/>
        </w:rPr>
        <w:t>23</w:t>
      </w:r>
      <w:r>
        <w:rPr>
          <w:rFonts w:hint="eastAsia"/>
          <w:szCs w:val="21"/>
        </w:rPr>
        <w:t>日</w:t>
      </w:r>
    </w:p>
    <w:p w:rsidR="00F35B79" w:rsidRDefault="00F35B79">
      <w:pPr>
        <w:spacing w:line="360" w:lineRule="auto"/>
        <w:rPr>
          <w:szCs w:val="21"/>
        </w:rPr>
      </w:pPr>
    </w:p>
    <w:p w:rsidR="00F35B79" w:rsidRDefault="00D17F8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本人已认真阅读“告知函”全部内容，确认该数字证书目前</w:t>
      </w:r>
      <w:r>
        <w:rPr>
          <w:rFonts w:hint="eastAsia"/>
          <w:szCs w:val="21"/>
          <w:u w:val="single"/>
        </w:rPr>
        <w:t>没有“已上传标书且等待开标解密的项目”，且“使用该</w:t>
      </w:r>
      <w:r>
        <w:rPr>
          <w:rFonts w:hint="eastAsia"/>
          <w:szCs w:val="21"/>
          <w:u w:val="single"/>
        </w:rPr>
        <w:t>CA</w:t>
      </w:r>
      <w:r>
        <w:rPr>
          <w:rFonts w:hint="eastAsia"/>
          <w:szCs w:val="21"/>
          <w:u w:val="single"/>
        </w:rPr>
        <w:t>证书发布的招标项目已全部完成开标解密流程”</w:t>
      </w:r>
      <w:r>
        <w:rPr>
          <w:rFonts w:hint="eastAsia"/>
          <w:szCs w:val="21"/>
        </w:rPr>
        <w:t>，同意进行密码算法升级。</w:t>
      </w:r>
    </w:p>
    <w:p w:rsidR="00F35B79" w:rsidRDefault="00D17F89">
      <w:pPr>
        <w:spacing w:line="360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公司名称：（加盖公章）</w:t>
      </w:r>
    </w:p>
    <w:p w:rsidR="00F35B79" w:rsidRDefault="00D17F89" w:rsidP="00F62CD9">
      <w:pPr>
        <w:spacing w:line="360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时间：</w:t>
      </w:r>
    </w:p>
    <w:sectPr w:rsidR="00F35B79" w:rsidSect="001E0586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83" w:rsidRDefault="001E5883" w:rsidP="00316962">
      <w:r>
        <w:separator/>
      </w:r>
    </w:p>
  </w:endnote>
  <w:endnote w:type="continuationSeparator" w:id="0">
    <w:p w:rsidR="001E5883" w:rsidRDefault="001E5883" w:rsidP="0031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83" w:rsidRDefault="001E5883" w:rsidP="00316962">
      <w:r>
        <w:separator/>
      </w:r>
    </w:p>
  </w:footnote>
  <w:footnote w:type="continuationSeparator" w:id="0">
    <w:p w:rsidR="001E5883" w:rsidRDefault="001E5883" w:rsidP="0031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79C4"/>
    <w:multiLevelType w:val="hybridMultilevel"/>
    <w:tmpl w:val="394A57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9C10BC"/>
    <w:multiLevelType w:val="singleLevel"/>
    <w:tmpl w:val="2A9C10B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9D3C7A"/>
    <w:rsid w:val="00150260"/>
    <w:rsid w:val="001E0586"/>
    <w:rsid w:val="001E5883"/>
    <w:rsid w:val="00316962"/>
    <w:rsid w:val="00331C74"/>
    <w:rsid w:val="006364DD"/>
    <w:rsid w:val="00844CD8"/>
    <w:rsid w:val="00D17F89"/>
    <w:rsid w:val="00E867FF"/>
    <w:rsid w:val="00F35B79"/>
    <w:rsid w:val="00F62CD9"/>
    <w:rsid w:val="00F735D3"/>
    <w:rsid w:val="01595E45"/>
    <w:rsid w:val="0C101FF9"/>
    <w:rsid w:val="0F353F27"/>
    <w:rsid w:val="0FF86C02"/>
    <w:rsid w:val="1009326A"/>
    <w:rsid w:val="1A131605"/>
    <w:rsid w:val="1E9D3C7A"/>
    <w:rsid w:val="1FD57D7F"/>
    <w:rsid w:val="20FA4634"/>
    <w:rsid w:val="21D1071E"/>
    <w:rsid w:val="236B178D"/>
    <w:rsid w:val="246F08BB"/>
    <w:rsid w:val="2A071ADE"/>
    <w:rsid w:val="2B053C02"/>
    <w:rsid w:val="2B8E60C2"/>
    <w:rsid w:val="2EAE6BA6"/>
    <w:rsid w:val="317635EE"/>
    <w:rsid w:val="325F4BC6"/>
    <w:rsid w:val="34486C1E"/>
    <w:rsid w:val="35E745C0"/>
    <w:rsid w:val="3A30440A"/>
    <w:rsid w:val="3A467DF9"/>
    <w:rsid w:val="3D633564"/>
    <w:rsid w:val="3DCB1A3D"/>
    <w:rsid w:val="42692DA3"/>
    <w:rsid w:val="430F726B"/>
    <w:rsid w:val="43994B8A"/>
    <w:rsid w:val="45C5027B"/>
    <w:rsid w:val="4D424EAB"/>
    <w:rsid w:val="4D7439A6"/>
    <w:rsid w:val="4EFC094C"/>
    <w:rsid w:val="51635C97"/>
    <w:rsid w:val="55732230"/>
    <w:rsid w:val="58550213"/>
    <w:rsid w:val="599A22D7"/>
    <w:rsid w:val="59FE2F35"/>
    <w:rsid w:val="5A22209A"/>
    <w:rsid w:val="5A617402"/>
    <w:rsid w:val="5A7C17F2"/>
    <w:rsid w:val="5D5209C4"/>
    <w:rsid w:val="622C5197"/>
    <w:rsid w:val="64C510CA"/>
    <w:rsid w:val="6B5326C6"/>
    <w:rsid w:val="6CDF2860"/>
    <w:rsid w:val="6D535020"/>
    <w:rsid w:val="6E3F3563"/>
    <w:rsid w:val="6F142138"/>
    <w:rsid w:val="70C145B6"/>
    <w:rsid w:val="70D52082"/>
    <w:rsid w:val="774806EF"/>
    <w:rsid w:val="7CBD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2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69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69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169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69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69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169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P R C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緈褔o○泡泡</dc:creator>
  <cp:lastModifiedBy>Administrator</cp:lastModifiedBy>
  <cp:revision>2</cp:revision>
  <cp:lastPrinted>2018-06-25T09:13:00Z</cp:lastPrinted>
  <dcterms:created xsi:type="dcterms:W3CDTF">2019-04-28T06:08:00Z</dcterms:created>
  <dcterms:modified xsi:type="dcterms:W3CDTF">2019-04-28T06:08:00Z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