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附：被邀请单位名单</w:t>
      </w:r>
    </w:p>
    <w:p>
      <w:p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default" w:ascii="宋体" w:hAnsi="宋体" w:eastAsia="宋体" w:cs="宋体"/>
          <w:color w:val="0000FF"/>
          <w:kern w:val="0"/>
          <w:sz w:val="32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FF"/>
          <w:kern w:val="0"/>
          <w:sz w:val="32"/>
          <w:szCs w:val="28"/>
          <w:lang w:eastAsia="zh-CN"/>
        </w:rPr>
        <w:t>福建颀匠工程管理有限公司</w:t>
      </w:r>
    </w:p>
    <w:p>
      <w:pPr>
        <w:numPr>
          <w:ilvl w:val="0"/>
          <w:numId w:val="1"/>
        </w:numPr>
        <w:jc w:val="both"/>
        <w:rPr>
          <w:rFonts w:hint="default" w:ascii="宋体" w:hAnsi="宋体" w:eastAsia="宋体" w:cs="宋体"/>
          <w:color w:val="0000FF"/>
          <w:kern w:val="0"/>
          <w:sz w:val="32"/>
          <w:szCs w:val="28"/>
          <w:lang w:val="en-US" w:eastAsia="zh-CN"/>
        </w:rPr>
      </w:pPr>
      <w:r>
        <w:rPr>
          <w:rFonts w:hint="eastAsia" w:ascii="宋体" w:hAnsi="宋体" w:cs="宋体"/>
          <w:color w:val="0000FF"/>
          <w:kern w:val="0"/>
          <w:sz w:val="32"/>
          <w:szCs w:val="28"/>
          <w:lang w:val="en-US" w:eastAsia="zh-CN"/>
        </w:rPr>
        <w:t>福建振游建设发展有限公司</w:t>
      </w:r>
    </w:p>
    <w:p>
      <w:pPr>
        <w:numPr>
          <w:ilvl w:val="0"/>
          <w:numId w:val="1"/>
        </w:numPr>
        <w:jc w:val="both"/>
        <w:rPr>
          <w:rFonts w:hint="default" w:ascii="宋体" w:hAnsi="宋体" w:eastAsia="宋体" w:cs="宋体"/>
          <w:color w:val="0000FF"/>
          <w:kern w:val="0"/>
          <w:sz w:val="32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32"/>
          <w:szCs w:val="28"/>
          <w:lang w:val="en-US" w:eastAsia="zh-CN"/>
        </w:rPr>
        <w:t>福建迎松建设发展有限公司</w:t>
      </w:r>
    </w:p>
    <w:p>
      <w:pPr>
        <w:numPr>
          <w:ilvl w:val="0"/>
          <w:numId w:val="1"/>
        </w:numPr>
        <w:jc w:val="both"/>
        <w:rPr>
          <w:rFonts w:hint="default" w:ascii="宋体" w:hAnsi="宋体" w:eastAsia="宋体" w:cs="宋体"/>
          <w:color w:val="0000FF"/>
          <w:kern w:val="0"/>
          <w:sz w:val="32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FF"/>
          <w:kern w:val="0"/>
          <w:sz w:val="32"/>
          <w:szCs w:val="28"/>
          <w:lang w:eastAsia="zh-CN"/>
        </w:rPr>
        <w:t>尤溪县鑫烨工程服务有限公司</w:t>
      </w:r>
    </w:p>
    <w:p>
      <w:pPr>
        <w:numPr>
          <w:ilvl w:val="0"/>
          <w:numId w:val="1"/>
        </w:numPr>
        <w:jc w:val="both"/>
        <w:rPr>
          <w:rFonts w:hint="default" w:ascii="宋体" w:hAnsi="宋体" w:eastAsia="宋体" w:cs="宋体"/>
          <w:color w:val="0000FF"/>
          <w:kern w:val="0"/>
          <w:sz w:val="32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FF"/>
          <w:kern w:val="0"/>
          <w:sz w:val="32"/>
          <w:szCs w:val="28"/>
          <w:lang w:eastAsia="zh-CN"/>
        </w:rPr>
        <w:t>福建世圣工程项目管理有限公司</w:t>
      </w:r>
    </w:p>
    <w:p>
      <w:pPr>
        <w:numPr>
          <w:ilvl w:val="0"/>
          <w:numId w:val="1"/>
        </w:numPr>
        <w:jc w:val="both"/>
        <w:rPr>
          <w:rFonts w:hint="default" w:ascii="宋体" w:hAnsi="宋体" w:eastAsia="宋体" w:cs="宋体"/>
          <w:color w:val="0000FF"/>
          <w:kern w:val="0"/>
          <w:sz w:val="32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FF"/>
          <w:kern w:val="0"/>
          <w:sz w:val="32"/>
          <w:szCs w:val="28"/>
          <w:lang w:val="en-US" w:eastAsia="zh-CN"/>
        </w:rPr>
        <w:t>三明融鑫建设发展有限公司</w:t>
      </w:r>
    </w:p>
    <w:p>
      <w:pPr>
        <w:numPr>
          <w:ilvl w:val="0"/>
          <w:numId w:val="1"/>
        </w:numPr>
        <w:jc w:val="both"/>
        <w:rPr>
          <w:rFonts w:hint="default" w:ascii="宋体" w:hAnsi="宋体" w:eastAsia="宋体" w:cs="宋体"/>
          <w:color w:val="0000FF"/>
          <w:kern w:val="0"/>
          <w:sz w:val="32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FF"/>
          <w:kern w:val="0"/>
          <w:sz w:val="32"/>
          <w:szCs w:val="28"/>
          <w:lang w:val="en-US" w:eastAsia="zh-CN"/>
        </w:rPr>
        <w:t>福建良业建设有限公司</w:t>
      </w:r>
    </w:p>
    <w:p>
      <w:pPr>
        <w:numPr>
          <w:ilvl w:val="0"/>
          <w:numId w:val="1"/>
        </w:numPr>
        <w:jc w:val="both"/>
        <w:rPr>
          <w:rFonts w:hint="default" w:ascii="宋体" w:hAnsi="宋体" w:eastAsia="宋体" w:cs="宋体"/>
          <w:color w:val="0000FF"/>
          <w:kern w:val="0"/>
          <w:sz w:val="32"/>
          <w:szCs w:val="28"/>
          <w:lang w:val="en-US" w:eastAsia="zh-CN"/>
        </w:rPr>
      </w:pPr>
      <w:r>
        <w:rPr>
          <w:rFonts w:hint="default" w:ascii="宋体" w:hAnsi="宋体" w:eastAsia="宋体" w:cs="宋体"/>
          <w:color w:val="0000FF"/>
          <w:kern w:val="0"/>
          <w:sz w:val="32"/>
          <w:szCs w:val="28"/>
          <w:lang w:val="en-US" w:eastAsia="zh-CN"/>
        </w:rPr>
        <w:t>福建明沈建设工程有限公司</w:t>
      </w:r>
    </w:p>
    <w:p>
      <w:pPr>
        <w:numPr>
          <w:ilvl w:val="0"/>
          <w:numId w:val="1"/>
        </w:numPr>
        <w:jc w:val="both"/>
        <w:rPr>
          <w:rFonts w:hint="default" w:ascii="宋体" w:hAnsi="宋体" w:eastAsia="宋体" w:cs="宋体"/>
          <w:color w:val="0000FF"/>
          <w:kern w:val="0"/>
          <w:sz w:val="32"/>
          <w:szCs w:val="28"/>
          <w:lang w:val="en-US" w:eastAsia="zh-CN"/>
        </w:rPr>
      </w:pPr>
      <w:r>
        <w:rPr>
          <w:rFonts w:hint="default" w:ascii="宋体" w:hAnsi="宋体" w:eastAsia="宋体" w:cs="宋体"/>
          <w:color w:val="0000FF"/>
          <w:kern w:val="0"/>
          <w:sz w:val="32"/>
          <w:szCs w:val="28"/>
          <w:lang w:val="en-US" w:eastAsia="zh-CN"/>
        </w:rPr>
        <w:t>福建润锦建设有限公司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color w:val="0000FF"/>
          <w:kern w:val="0"/>
          <w:sz w:val="32"/>
          <w:szCs w:val="28"/>
          <w:lang w:val="en-US" w:eastAsia="zh-CN"/>
        </w:rPr>
      </w:pPr>
      <w:r>
        <w:rPr>
          <w:rFonts w:hint="eastAsia" w:ascii="宋体" w:hAnsi="宋体" w:cs="宋体"/>
          <w:color w:val="0000FF"/>
          <w:kern w:val="0"/>
          <w:sz w:val="32"/>
          <w:szCs w:val="28"/>
          <w:lang w:val="en-US" w:eastAsia="zh-CN"/>
        </w:rPr>
        <w:t>福建琳福建设发展有限公司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81807A"/>
    <w:multiLevelType w:val="singleLevel"/>
    <w:tmpl w:val="3181807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iYjE2ODA1ZGY3MzcxYTJhOGM2YzI4ZjA3NzE0ZDAifQ=="/>
  </w:docVars>
  <w:rsids>
    <w:rsidRoot w:val="7943550F"/>
    <w:rsid w:val="05575F7A"/>
    <w:rsid w:val="11485571"/>
    <w:rsid w:val="122F0630"/>
    <w:rsid w:val="4A8D4BD9"/>
    <w:rsid w:val="7943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128</Characters>
  <Lines>0</Lines>
  <Paragraphs>0</Paragraphs>
  <TotalTime>1</TotalTime>
  <ScaleCrop>false</ScaleCrop>
  <LinksUpToDate>false</LinksUpToDate>
  <CharactersWithSpaces>128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2023-07-27T02:37:00Z</dcterms:created>
  <dc:creator>用生命在耍帅</dc:creator>
  <cp:lastModifiedBy>Administrator</cp:lastModifiedBy>
  <dcterms:modified xsi:type="dcterms:W3CDTF">2023-09-13T03:34:18Z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933F4DC5A6C84AA8AC6F1B32DB558FC8_13</vt:lpwstr>
  </property>
</Properties>
</file>