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附：被邀请单位名单</w:t>
      </w:r>
    </w:p>
    <w:p>
      <w:p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28"/>
          <w:lang w:eastAsia="zh-CN"/>
        </w:rPr>
        <w:t>福建颀匠工程管理有限公司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cs="宋体"/>
          <w:color w:val="0000FF"/>
          <w:kern w:val="0"/>
          <w:sz w:val="32"/>
          <w:szCs w:val="28"/>
          <w:lang w:val="en-US" w:eastAsia="zh-CN"/>
        </w:rPr>
        <w:t>福建振游建设发展有限公司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32"/>
          <w:szCs w:val="28"/>
          <w:lang w:val="en-US" w:eastAsia="zh-CN"/>
        </w:rPr>
        <w:t>福建迎松建设发展有限公司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28"/>
          <w:lang w:eastAsia="zh-CN"/>
        </w:rPr>
        <w:t>尤溪县鑫烨工程服务有限公司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28"/>
          <w:lang w:eastAsia="zh-CN"/>
        </w:rPr>
        <w:t>福建世圣工程项目管理有限公司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28"/>
          <w:lang w:val="en-US" w:eastAsia="zh-CN"/>
        </w:rPr>
        <w:t>三明融鑫建设发展有限公司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28"/>
          <w:lang w:val="en-US" w:eastAsia="zh-CN"/>
        </w:rPr>
        <w:t>福建良业建设有限公司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  <w:t>福建明沈建设工程有限公司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  <w:t>福建润锦建设有限公司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cs="宋体"/>
          <w:color w:val="0000FF"/>
          <w:kern w:val="0"/>
          <w:sz w:val="32"/>
          <w:szCs w:val="28"/>
          <w:lang w:val="en-US" w:eastAsia="zh-CN"/>
        </w:rPr>
        <w:t>福建琳福建设发展有限公司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  <w:t>福建长标建设发展有限公司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  <w:t>福建银华工程管理有限公司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  <w:t>福建广欣工程项目管理有限公司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  <w:t>福建省千勤工程管理有限公司</w:t>
      </w: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FF"/>
          <w:kern w:val="0"/>
          <w:sz w:val="32"/>
          <w:szCs w:val="28"/>
          <w:lang w:val="en-US" w:eastAsia="zh-CN"/>
        </w:rPr>
        <w:t>福建硕往建设有限公司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1807A"/>
    <w:multiLevelType w:val="singleLevel"/>
    <w:tmpl w:val="318180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M2E1MzNkYjgxODRjYmExOGRmZDVlMTRhMDJjYWUifQ=="/>
  </w:docVars>
  <w:rsids>
    <w:rsidRoot w:val="7943550F"/>
    <w:rsid w:val="6ED57229"/>
    <w:rsid w:val="7943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2</TotalTime>
  <ScaleCrop>false</ScaleCrop>
  <LinksUpToDate>false</LinksUpToDate>
  <CharactersWithSpaces>128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2023-07-27T02:37:00Z</dcterms:created>
  <dc:creator>用生命在耍帅</dc:creator>
  <cp:lastModifiedBy>用生命在耍帅</cp:lastModifiedBy>
  <dcterms:modified xsi:type="dcterms:W3CDTF">2024-03-14T01:32:33Z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B4709C61DE474E1599EC8436A675CE46_11</vt:lpwstr>
  </property>
</Properties>
</file>